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海南省仲裁协会</w:t>
      </w:r>
    </w:p>
    <w:p>
      <w:pPr>
        <w:jc w:val="center"/>
        <w:rPr>
          <w:rFonts w:hint="default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仲裁员（不予）回避的决定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</w:rPr>
        <w:t>《海南自由贸易港国际商事仲裁发展若干规定》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第二十条、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海南自由贸易港临时仲裁规则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第十五条之规定，海南省仲裁协会决定在申请人XXX与仲裁被申请人XXX的临时仲裁案件中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  <w:shd w:val="clear" w:fill="FFFFFF"/>
          <w:lang w:val="en-US" w:eastAsia="zh-CN"/>
        </w:rPr>
        <w:t>仲裁员XXX（不予）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回避。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本决定自作出之日即生效。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海南省仲裁协会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880" w:firstLineChars="21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月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g4ZGEwZjRlYWFkYzk1NzBkY2FhM2FhMGU3MTkifQ=="/>
  </w:docVars>
  <w:rsids>
    <w:rsidRoot w:val="7F9C527A"/>
    <w:rsid w:val="057242AA"/>
    <w:rsid w:val="4D847DD2"/>
    <w:rsid w:val="5C513CD3"/>
    <w:rsid w:val="78075F47"/>
    <w:rsid w:val="7B4C5599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梁才</cp:lastModifiedBy>
  <dcterms:modified xsi:type="dcterms:W3CDTF">2024-07-01T07:42:50Z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5C18F6EF083940CC807A94D069460E0B_11</vt:lpwstr>
  </property>
</Properties>
</file>